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3D2B87">
        <w:rPr>
          <w:rFonts w:ascii="Times New Roman" w:hAnsi="Times New Roman" w:cs="Times New Roman"/>
          <w:sz w:val="20"/>
          <w:szCs w:val="20"/>
        </w:rPr>
        <w:t>учебной практике</w:t>
      </w:r>
      <w:r w:rsidRPr="00D77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3D2B8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2B87" w:rsidRPr="003D2B87">
        <w:rPr>
          <w:rFonts w:ascii="Times New Roman" w:hAnsi="Times New Roman" w:cs="Times New Roman"/>
          <w:sz w:val="20"/>
          <w:szCs w:val="20"/>
        </w:rPr>
        <w:t>Картографо-геодезическое сопровождение земельно-имущественных отношений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успешно прошел (ла) </w:t>
      </w:r>
      <w:r w:rsidR="004112E6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55F3C">
        <w:rPr>
          <w:rFonts w:ascii="Times New Roman" w:hAnsi="Times New Roman" w:cs="Times New Roman"/>
          <w:sz w:val="20"/>
          <w:szCs w:val="20"/>
        </w:rPr>
        <w:t>по профессиональному модулю ПМ.0</w:t>
      </w:r>
      <w:r w:rsidR="004112E6">
        <w:rPr>
          <w:rFonts w:ascii="Times New Roman" w:hAnsi="Times New Roman" w:cs="Times New Roman"/>
          <w:sz w:val="20"/>
          <w:szCs w:val="20"/>
        </w:rPr>
        <w:t>3</w:t>
      </w:r>
      <w:r w:rsidR="00555F3C">
        <w:rPr>
          <w:rFonts w:ascii="Times New Roman" w:hAnsi="Times New Roman" w:cs="Times New Roman"/>
          <w:sz w:val="20"/>
          <w:szCs w:val="20"/>
        </w:rPr>
        <w:t xml:space="preserve"> </w:t>
      </w:r>
      <w:r w:rsidR="004112E6" w:rsidRPr="004112E6">
        <w:rPr>
          <w:rFonts w:ascii="Times New Roman" w:hAnsi="Times New Roman" w:cs="Times New Roman"/>
          <w:sz w:val="20"/>
          <w:szCs w:val="20"/>
        </w:rPr>
        <w:t>Картографо-геодезическое сопровождение земельно-имущественных отношений</w:t>
      </w:r>
      <w:r w:rsidR="004112E6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D73E1C" w:rsidRPr="004F41BC" w:rsidTr="00251674">
        <w:trPr>
          <w:trHeight w:val="221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83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71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ОК-3.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ОК-4.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56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ОК-5.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ОК-6.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ОК-7.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ОК-8.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98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ОК-9.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E1C" w:rsidRPr="004F41BC" w:rsidTr="00251674">
        <w:trPr>
          <w:trHeight w:val="105"/>
        </w:trPr>
        <w:tc>
          <w:tcPr>
            <w:tcW w:w="3854" w:type="pct"/>
            <w:shd w:val="clear" w:color="auto" w:fill="auto"/>
            <w:vAlign w:val="center"/>
          </w:tcPr>
          <w:p w:rsidR="00D73E1C" w:rsidRPr="00C822BF" w:rsidRDefault="00D73E1C" w:rsidP="001A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822BF">
              <w:rPr>
                <w:rFonts w:ascii="Times New Roman" w:hAnsi="Times New Roman" w:cs="Times New Roman"/>
                <w:sz w:val="20"/>
              </w:rPr>
              <w:t>ОК-10.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C822BF">
              <w:rPr>
                <w:rFonts w:ascii="Times New Roman" w:hAnsi="Times New Roman" w:cs="Times New Roman"/>
                <w:sz w:val="20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D73E1C" w:rsidRPr="004F41BC" w:rsidRDefault="00D73E1C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135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работы по картографо-геодезическому обеспечению территорий, создавать графические материалы.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46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государственные геодезические сети и иные сети для производства картографо-геодезических работ.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в практической деятельности геоинформационные системы.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D7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координаты границ земельных участков и вычислять их площади.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AC7B06" w:rsidRPr="004F41BC" w:rsidRDefault="00AC7B06" w:rsidP="004F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F3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73E1C">
              <w:t xml:space="preserve"> </w:t>
            </w:r>
            <w:r w:rsidR="00D73E1C" w:rsidRPr="00D73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поверку и юстировку геодезических приборов и инструментов.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61FC" w:rsidRDefault="00D73E1C" w:rsidP="007861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861FC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73E1C" w:rsidRPr="00761402" w:rsidRDefault="00D73E1C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861FC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D73E1C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7861FC" w:rsidRDefault="007861F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D73E1C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263F4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263F41" w:rsidRDefault="002C354A" w:rsidP="00263F4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63F4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D73E1C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0EA21796"/>
    <w:multiLevelType w:val="hybridMultilevel"/>
    <w:tmpl w:val="19A8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2"/>
  </w:num>
  <w:num w:numId="4">
    <w:abstractNumId w:val="28"/>
  </w:num>
  <w:num w:numId="5">
    <w:abstractNumId w:val="23"/>
  </w:num>
  <w:num w:numId="6">
    <w:abstractNumId w:val="1"/>
  </w:num>
  <w:num w:numId="7">
    <w:abstractNumId w:val="15"/>
  </w:num>
  <w:num w:numId="8">
    <w:abstractNumId w:val="18"/>
  </w:num>
  <w:num w:numId="9">
    <w:abstractNumId w:val="35"/>
  </w:num>
  <w:num w:numId="10">
    <w:abstractNumId w:val="34"/>
  </w:num>
  <w:num w:numId="11">
    <w:abstractNumId w:val="21"/>
  </w:num>
  <w:num w:numId="12">
    <w:abstractNumId w:val="48"/>
  </w:num>
  <w:num w:numId="13">
    <w:abstractNumId w:val="45"/>
  </w:num>
  <w:num w:numId="14">
    <w:abstractNumId w:val="24"/>
  </w:num>
  <w:num w:numId="15">
    <w:abstractNumId w:val="41"/>
  </w:num>
  <w:num w:numId="16">
    <w:abstractNumId w:val="8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10"/>
  </w:num>
  <w:num w:numId="23">
    <w:abstractNumId w:val="14"/>
  </w:num>
  <w:num w:numId="24">
    <w:abstractNumId w:val="7"/>
  </w:num>
  <w:num w:numId="25">
    <w:abstractNumId w:val="43"/>
  </w:num>
  <w:num w:numId="26">
    <w:abstractNumId w:val="25"/>
  </w:num>
  <w:num w:numId="27">
    <w:abstractNumId w:val="3"/>
  </w:num>
  <w:num w:numId="28">
    <w:abstractNumId w:val="1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33"/>
  </w:num>
  <w:num w:numId="40">
    <w:abstractNumId w:val="17"/>
  </w:num>
  <w:num w:numId="41">
    <w:abstractNumId w:val="44"/>
  </w:num>
  <w:num w:numId="42">
    <w:abstractNumId w:val="37"/>
  </w:num>
  <w:num w:numId="43">
    <w:abstractNumId w:val="40"/>
  </w:num>
  <w:num w:numId="44">
    <w:abstractNumId w:val="22"/>
  </w:num>
  <w:num w:numId="45">
    <w:abstractNumId w:val="9"/>
  </w:num>
  <w:num w:numId="46">
    <w:abstractNumId w:val="13"/>
  </w:num>
  <w:num w:numId="47">
    <w:abstractNumId w:val="27"/>
  </w:num>
  <w:num w:numId="48">
    <w:abstractNumId w:val="2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41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3D2B87"/>
    <w:rsid w:val="0040188F"/>
    <w:rsid w:val="004029F9"/>
    <w:rsid w:val="00404706"/>
    <w:rsid w:val="0040601D"/>
    <w:rsid w:val="004112E6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2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1FC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3E1C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3D7B-0F0B-440A-9FAD-2B6E622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6E3F-9BB0-4CEA-9BB7-B308EA78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29</cp:revision>
  <cp:lastPrinted>2020-11-05T08:43:00Z</cp:lastPrinted>
  <dcterms:created xsi:type="dcterms:W3CDTF">2020-11-05T08:40:00Z</dcterms:created>
  <dcterms:modified xsi:type="dcterms:W3CDTF">2025-01-20T03:41:00Z</dcterms:modified>
</cp:coreProperties>
</file>