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D27660" w:rsidRDefault="004C753B" w:rsidP="00D2766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27660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</w:p>
    <w:p w:rsidR="00D27660" w:rsidRPr="00D27660" w:rsidRDefault="00D27660" w:rsidP="00D27660">
      <w:pPr>
        <w:spacing w:after="0" w:line="240" w:lineRule="auto"/>
        <w:ind w:left="-284" w:right="-86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27660">
        <w:rPr>
          <w:rFonts w:ascii="Times New Roman" w:hAnsi="Times New Roman" w:cs="Times New Roman"/>
          <w:bCs/>
          <w:sz w:val="20"/>
          <w:szCs w:val="20"/>
        </w:rPr>
        <w:t>РОССИЙСКОЙ ФЕДЕРАЦИИ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по производственной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D27660" w:rsidRPr="001F1CBC" w:rsidRDefault="00D27660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57454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B57454">
        <w:rPr>
          <w:rFonts w:ascii="Times New Roman" w:hAnsi="Times New Roman" w:cs="Times New Roman"/>
          <w:sz w:val="20"/>
          <w:szCs w:val="20"/>
        </w:rPr>
        <w:t xml:space="preserve">2 </w:t>
      </w:r>
    </w:p>
    <w:p w:rsidR="002609F9" w:rsidRDefault="00D27660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Администрирование баз данных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D2766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14797A" w:rsidRPr="00D27660" w:rsidRDefault="002B2C11" w:rsidP="00D2766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</w:t>
      </w:r>
      <w:r w:rsidR="00D27660">
        <w:rPr>
          <w:rFonts w:ascii="Times New Roman" w:hAnsi="Times New Roman" w:cs="Times New Roman"/>
          <w:sz w:val="20"/>
          <w:szCs w:val="20"/>
        </w:rPr>
        <w:t>ь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D27660" w:rsidRDefault="00D27660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7660" w:rsidRPr="00755241" w:rsidRDefault="00D27660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>успешно прошел (ла) производственную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D27660">
        <w:rPr>
          <w:rFonts w:ascii="Times New Roman" w:eastAsia="Calibri" w:hAnsi="Times New Roman" w:cs="Times New Roman"/>
          <w:sz w:val="20"/>
          <w:szCs w:val="20"/>
        </w:rPr>
        <w:t xml:space="preserve">ПРОФЕССИОНАЛЬНОМУ МОДУЛЮ </w:t>
      </w:r>
      <w:r w:rsidR="004F67F4">
        <w:rPr>
          <w:rFonts w:ascii="Times New Roman" w:eastAsia="Calibri" w:hAnsi="Times New Roman" w:cs="Times New Roman"/>
          <w:sz w:val="20"/>
          <w:szCs w:val="20"/>
        </w:rPr>
        <w:t>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B57454">
        <w:rPr>
          <w:rFonts w:ascii="Times New Roman" w:eastAsia="Calibri" w:hAnsi="Times New Roman" w:cs="Times New Roman"/>
          <w:sz w:val="20"/>
          <w:szCs w:val="20"/>
        </w:rPr>
        <w:t xml:space="preserve">2 Администрирование баз данных </w:t>
      </w:r>
      <w:r w:rsidR="00CD0307">
        <w:rPr>
          <w:rFonts w:ascii="Times New Roman" w:hAnsi="Times New Roman" w:cs="Times New Roman"/>
          <w:sz w:val="20"/>
          <w:szCs w:val="20"/>
        </w:rPr>
        <w:t xml:space="preserve">в объеме </w:t>
      </w:r>
      <w:r w:rsidR="00D27660">
        <w:rPr>
          <w:rFonts w:ascii="Times New Roman" w:hAnsi="Times New Roman" w:cs="Times New Roman"/>
          <w:sz w:val="20"/>
          <w:szCs w:val="20"/>
        </w:rPr>
        <w:t xml:space="preserve">144 </w:t>
      </w:r>
      <w:r w:rsidR="00CD0307">
        <w:rPr>
          <w:rFonts w:ascii="Times New Roman" w:hAnsi="Times New Roman" w:cs="Times New Roman"/>
          <w:sz w:val="20"/>
          <w:szCs w:val="20"/>
        </w:rPr>
        <w:t>часов (</w:t>
      </w:r>
      <w:r w:rsidR="00D27660">
        <w:rPr>
          <w:rFonts w:ascii="Times New Roman" w:hAnsi="Times New Roman" w:cs="Times New Roman"/>
          <w:sz w:val="20"/>
          <w:szCs w:val="20"/>
        </w:rPr>
        <w:t xml:space="preserve">4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27660" w:rsidRDefault="00D27660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F51091" w:rsidRDefault="004029F9" w:rsidP="00D2766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профессиональных 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8"/>
        <w:gridCol w:w="548"/>
        <w:gridCol w:w="685"/>
        <w:gridCol w:w="683"/>
      </w:tblGrid>
      <w:tr w:rsidR="007658BB" w:rsidRPr="007658BB" w:rsidTr="00D27660">
        <w:trPr>
          <w:cantSplit/>
          <w:trHeight w:val="1134"/>
        </w:trPr>
        <w:tc>
          <w:tcPr>
            <w:tcW w:w="3630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89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B57454" w:rsidRPr="00B57454" w:rsidTr="00D27660">
        <w:trPr>
          <w:trHeight w:val="255"/>
        </w:trPr>
        <w:tc>
          <w:tcPr>
            <w:tcW w:w="3630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27660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2.1.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резервное копирование и восстановление данных в штатном режиме.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454" w:rsidRPr="00B57454" w:rsidTr="00D27660">
        <w:trPr>
          <w:trHeight w:val="255"/>
        </w:trPr>
        <w:tc>
          <w:tcPr>
            <w:tcW w:w="3630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27660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2.2.</w:t>
            </w:r>
            <w:r w:rsidRPr="00D27660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ab/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Управлять доступом к базам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7660" w:rsidRPr="00B57454" w:rsidTr="00D27660">
        <w:trPr>
          <w:trHeight w:val="519"/>
        </w:trPr>
        <w:tc>
          <w:tcPr>
            <w:tcW w:w="3630" w:type="pct"/>
            <w:shd w:val="clear" w:color="auto" w:fill="auto"/>
          </w:tcPr>
          <w:p w:rsidR="00D27660" w:rsidRPr="00B57454" w:rsidRDefault="00D27660" w:rsidP="00D27660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27660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2.3.</w:t>
            </w:r>
            <w:r w:rsidRPr="00B574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Осуществлять установку и настройку базы данных на стороне клиента и сервера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7660" w:rsidRPr="00B57454" w:rsidTr="00D27660">
        <w:trPr>
          <w:trHeight w:val="555"/>
        </w:trPr>
        <w:tc>
          <w:tcPr>
            <w:tcW w:w="3630" w:type="pct"/>
            <w:shd w:val="clear" w:color="auto" w:fill="auto"/>
          </w:tcPr>
          <w:p w:rsidR="00D27660" w:rsidRPr="00B57454" w:rsidRDefault="00D27660" w:rsidP="00D27660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660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2.4.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Выполнять мониторинг событий, возникающих в процессе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7660" w:rsidRPr="00B57454" w:rsidTr="00D27660">
        <w:trPr>
          <w:trHeight w:val="748"/>
        </w:trPr>
        <w:tc>
          <w:tcPr>
            <w:tcW w:w="3630" w:type="pct"/>
            <w:shd w:val="clear" w:color="auto" w:fill="auto"/>
          </w:tcPr>
          <w:p w:rsidR="00D27660" w:rsidRPr="00B57454" w:rsidRDefault="00D27660" w:rsidP="00D27660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27660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2.5.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Выявлять инциденты информационной безопасности при обеспечении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27660" w:rsidRPr="00B57454" w:rsidTr="00D27660">
        <w:trPr>
          <w:trHeight w:val="255"/>
        </w:trPr>
        <w:tc>
          <w:tcPr>
            <w:tcW w:w="3630" w:type="pct"/>
            <w:shd w:val="clear" w:color="auto" w:fill="auto"/>
          </w:tcPr>
          <w:p w:rsidR="00D27660" w:rsidRPr="00B57454" w:rsidRDefault="00D27660" w:rsidP="00D27660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27660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2.6.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Обрабатывать данные с использованием языка запросов.</w:t>
            </w:r>
          </w:p>
        </w:tc>
        <w:tc>
          <w:tcPr>
            <w:tcW w:w="392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</w:tcPr>
          <w:p w:rsidR="00D27660" w:rsidRPr="00B57454" w:rsidRDefault="00D27660" w:rsidP="00D276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57454" w:rsidRDefault="00B57454" w:rsidP="00442D8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42D86" w:rsidRPr="00B57454" w:rsidRDefault="00442D86" w:rsidP="00D2766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7"/>
        <w:gridCol w:w="222"/>
        <w:gridCol w:w="3549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</w:t>
            </w:r>
            <w:r w:rsidR="00D276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D27660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D27660">
        <w:rPr>
          <w:rFonts w:ascii="Times New Roman" w:eastAsia="Calibri" w:hAnsi="Times New Roman" w:cs="Times New Roman"/>
          <w:b/>
          <w:sz w:val="20"/>
          <w:szCs w:val="20"/>
        </w:rPr>
        <w:t>8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D27660">
        <w:rPr>
          <w:rFonts w:ascii="Times New Roman" w:eastAsia="Calibri" w:hAnsi="Times New Roman" w:cs="Times New Roman"/>
          <w:b/>
          <w:sz w:val="20"/>
          <w:szCs w:val="20"/>
        </w:rPr>
        <w:t>9</w:t>
      </w:r>
      <w:bookmarkStart w:id="0" w:name="_GoBack"/>
      <w:bookmarkEnd w:id="0"/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902E5B"/>
    <w:rsid w:val="00911E1F"/>
    <w:rsid w:val="0091594E"/>
    <w:rsid w:val="00926635"/>
    <w:rsid w:val="00934D62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57454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27660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B60E8"/>
    <w:rsid w:val="00ED5681"/>
    <w:rsid w:val="00F056C5"/>
    <w:rsid w:val="00F22BAC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A6EC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C0B12-C04B-4497-A9C9-79FCACAE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Дмитриевна Химочкина</dc:creator>
  <cp:lastModifiedBy>Юдина Марина Сергеевна</cp:lastModifiedBy>
  <cp:revision>3</cp:revision>
  <cp:lastPrinted>2020-11-05T08:43:00Z</cp:lastPrinted>
  <dcterms:created xsi:type="dcterms:W3CDTF">2026-08-28T01:56:00Z</dcterms:created>
  <dcterms:modified xsi:type="dcterms:W3CDTF">2026-10-27T02:34:00Z</dcterms:modified>
</cp:coreProperties>
</file>